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3" w:rsidRPr="00512AF7" w:rsidRDefault="00BD22C3" w:rsidP="00BD22C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D22C3" w:rsidRPr="00512AF7" w:rsidRDefault="00BD22C3" w:rsidP="00BD22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D22C3" w:rsidRPr="00512AF7" w:rsidRDefault="00BD22C3" w:rsidP="00BD22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BD22C3" w:rsidRPr="00512AF7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BD22C3" w:rsidRPr="00512AF7" w:rsidTr="00823546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2C3" w:rsidRPr="00512AF7" w:rsidRDefault="00BD22C3" w:rsidP="00823546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727AFF" w:rsidTr="00823546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2C3" w:rsidRPr="00512AF7" w:rsidRDefault="00BD22C3" w:rsidP="00823546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D22C3" w:rsidRPr="00512AF7" w:rsidTr="00823546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2C3" w:rsidRDefault="00BD22C3" w:rsidP="00BD22C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</w:p>
    <w:p w:rsidR="00BD22C3" w:rsidRPr="00512AF7" w:rsidRDefault="00BD22C3" w:rsidP="00BD22C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BD22C3" w:rsidRDefault="00BD22C3" w:rsidP="00BD22C3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>
        <w:rPr>
          <w:rFonts w:ascii="Arial" w:hAnsi="Arial" w:cs="Arial"/>
          <w:sz w:val="20"/>
          <w:szCs w:val="20"/>
          <w:lang w:val="pl-PL"/>
        </w:rPr>
        <w:t>Jana Kazimierza 3, 01-248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BD22C3" w:rsidRDefault="00BD22C3" w:rsidP="00BD22C3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Region Dolnośląski, ul. Gazowa 3</w:t>
      </w:r>
    </w:p>
    <w:p w:rsidR="00BD22C3" w:rsidRPr="00512AF7" w:rsidRDefault="00BD22C3" w:rsidP="00BD22C3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50-513 Wrocław</w:t>
      </w:r>
    </w:p>
    <w:p w:rsidR="00BD22C3" w:rsidRPr="00512AF7" w:rsidRDefault="00BD22C3" w:rsidP="00BD22C3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BD22C3" w:rsidRPr="00512AF7" w:rsidRDefault="00BD22C3" w:rsidP="00BD22C3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BD22C3" w:rsidRPr="00512AF7" w:rsidRDefault="00BD22C3" w:rsidP="00BD22C3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W n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awiąz</w:t>
      </w:r>
      <w:r>
        <w:rPr>
          <w:rFonts w:ascii="Arial" w:eastAsia="Calibri" w:hAnsi="Arial" w:cs="Arial"/>
          <w:sz w:val="20"/>
          <w:szCs w:val="20"/>
          <w:lang w:val="pl-PL"/>
        </w:rPr>
        <w:t>aniu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dot. </w:t>
      </w:r>
      <w:r>
        <w:rPr>
          <w:rFonts w:ascii="Arial" w:eastAsia="Calibri" w:hAnsi="Arial" w:cs="Arial"/>
          <w:sz w:val="20"/>
          <w:szCs w:val="20"/>
          <w:lang w:val="pl-PL"/>
        </w:rPr>
        <w:t>P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ostępowania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zakupowego realizowanego w trybie przetargu nieograniczonego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 numerze </w:t>
      </w:r>
      <w:r w:rsidRPr="00731DA8">
        <w:rPr>
          <w:rFonts w:ascii="Arial" w:eastAsia="Calibri" w:hAnsi="Arial" w:cs="Arial"/>
          <w:sz w:val="20"/>
          <w:szCs w:val="20"/>
          <w:lang w:val="pl-PL"/>
        </w:rPr>
        <w:t xml:space="preserve">CRZ </w:t>
      </w:r>
      <w:r>
        <w:rPr>
          <w:rFonts w:ascii="Arial" w:eastAsia="Calibri" w:hAnsi="Arial" w:cs="Arial"/>
          <w:sz w:val="20"/>
          <w:szCs w:val="20"/>
          <w:lang w:val="pl-PL"/>
        </w:rPr>
        <w:t>N</w:t>
      </w:r>
      <w:r w:rsidRPr="009E7918">
        <w:rPr>
          <w:rFonts w:ascii="Arial" w:eastAsia="Calibri" w:hAnsi="Arial" w:cs="Arial"/>
          <w:sz w:val="20"/>
          <w:szCs w:val="20"/>
          <w:lang w:val="pl-PL"/>
        </w:rPr>
        <w:t>P/OD/17/1672/RD/SB</w:t>
      </w:r>
      <w:r w:rsidRPr="00CF46E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BD22C3" w:rsidRPr="00512AF7" w:rsidRDefault="00BD22C3" w:rsidP="00BD22C3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C218DA">
        <w:rPr>
          <w:rFonts w:ascii="Arial" w:eastAsia="Calibri" w:hAnsi="Arial" w:cs="Arial"/>
          <w:sz w:val="20"/>
          <w:szCs w:val="20"/>
          <w:lang w:val="pl-PL"/>
        </w:rPr>
        <w:t>„</w:t>
      </w:r>
      <w:r w:rsidRPr="009E7918">
        <w:rPr>
          <w:rFonts w:ascii="Arial" w:eastAsia="Calibri" w:hAnsi="Arial" w:cs="Arial"/>
          <w:sz w:val="20"/>
          <w:szCs w:val="20"/>
          <w:lang w:val="pl-PL"/>
        </w:rPr>
        <w:t>Przebudow</w:t>
      </w:r>
      <w:r>
        <w:rPr>
          <w:rFonts w:ascii="Arial" w:eastAsia="Calibri" w:hAnsi="Arial" w:cs="Arial"/>
          <w:sz w:val="20"/>
          <w:szCs w:val="20"/>
          <w:lang w:val="pl-PL"/>
        </w:rPr>
        <w:t>ę</w:t>
      </w:r>
      <w:r w:rsidRPr="009E7918">
        <w:rPr>
          <w:rFonts w:ascii="Arial" w:eastAsia="Calibri" w:hAnsi="Arial" w:cs="Arial"/>
          <w:sz w:val="20"/>
          <w:szCs w:val="20"/>
          <w:lang w:val="pl-PL"/>
        </w:rPr>
        <w:t xml:space="preserve"> kotłowni gazowej dla budynku biurowego we Wrocławiu ul. Gazowa 3</w:t>
      </w:r>
      <w:r w:rsidRPr="00C218DA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BD22C3" w:rsidRPr="00512AF7" w:rsidRDefault="00BD22C3" w:rsidP="00BD22C3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BD22C3" w:rsidRPr="00512AF7" w:rsidRDefault="00BD22C3" w:rsidP="00BD22C3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BD22C3" w:rsidRPr="00512AF7" w:rsidRDefault="00BD22C3" w:rsidP="00BD22C3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BD22C3" w:rsidRPr="00512AF7" w:rsidRDefault="00BD22C3" w:rsidP="00BD22C3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BD22C3" w:rsidRPr="00512AF7" w:rsidRDefault="00BD22C3" w:rsidP="00BD22C3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o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ferujemy następującą cenę za świadczenie usług 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22C3" w:rsidRPr="00512AF7" w:rsidTr="00823546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C3" w:rsidRPr="00512AF7" w:rsidRDefault="00BD22C3" w:rsidP="00823546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BD22C3" w:rsidRPr="00512AF7" w:rsidRDefault="00BD22C3" w:rsidP="00823546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BD22C3" w:rsidRPr="00512AF7" w:rsidRDefault="00BD22C3" w:rsidP="00823546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BD22C3" w:rsidRPr="00512AF7" w:rsidRDefault="00BD22C3" w:rsidP="00BD22C3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D22C3" w:rsidRPr="00512AF7" w:rsidRDefault="00BD22C3" w:rsidP="00BD22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BD22C3" w:rsidRPr="00512AF7" w:rsidRDefault="00BD22C3" w:rsidP="00BD22C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BD22C3" w:rsidRPr="00512AF7" w:rsidRDefault="00BD22C3" w:rsidP="00BD22C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BD22C3" w:rsidRPr="00512AF7" w:rsidRDefault="00BD22C3" w:rsidP="00BD22C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Zobowiązujemy się do wykonania przedmiotu Zakupu na warunkach i zasadach określonych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BD22C3" w:rsidRPr="00512AF7" w:rsidRDefault="00BD22C3" w:rsidP="00BD22C3">
      <w:pPr>
        <w:numPr>
          <w:ilvl w:val="0"/>
          <w:numId w:val="1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>Postępowania 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BD22C3" w:rsidRPr="00512AF7" w:rsidRDefault="00BD22C3" w:rsidP="00BD22C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BD22C3" w:rsidRPr="008B6633" w:rsidRDefault="00BD22C3" w:rsidP="00BD22C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BD22C3" w:rsidRPr="00512AF7" w:rsidRDefault="00BD22C3" w:rsidP="00BD22C3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D22C3" w:rsidRPr="00792023" w:rsidRDefault="00BD22C3" w:rsidP="00BD22C3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BD22C3" w:rsidRPr="00512AF7" w:rsidRDefault="00BD22C3" w:rsidP="00BD22C3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BD22C3" w:rsidRPr="00512AF7" w:rsidTr="00823546">
        <w:trPr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trHeight w:val="70"/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512AF7" w:rsidTr="00823546">
        <w:trPr>
          <w:jc w:val="center"/>
        </w:trPr>
        <w:tc>
          <w:tcPr>
            <w:tcW w:w="2968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2C3" w:rsidRPr="00512AF7" w:rsidRDefault="00BD22C3" w:rsidP="00BD22C3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BD22C3" w:rsidRPr="009E7918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może ubiegać się o udział w postępowaniu, zgodnie z § 3 ust 1 Regulaminu Postępowania [wzór: Załącznik nr 3 do Regulaminu Postępowania],</w:t>
      </w:r>
    </w:p>
    <w:p w:rsidR="00BD22C3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nie podlega wykluczeniu z postępowania, zgodnie z § 3 ust 2 i 3 Regulaminu Postępowania [wzór: Załącznik nr 4 do Regulaminu Postępowania],</w:t>
      </w:r>
    </w:p>
    <w:p w:rsidR="00BD22C3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zobowiązania o zachowaniu poufności oraz o nie zgłaszaniu i nie dochodzeniu od Zamawiającego roszczeń w przypadku unieważnienia postępowania [wzór: Załącznik nr 5 do Regulaminu Postępowania],</w:t>
      </w:r>
    </w:p>
    <w:p w:rsidR="00BD22C3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Wykazu usług [wzór: Załącznik nr 6 do Regulaminu Postępowania],</w:t>
      </w:r>
    </w:p>
    <w:p w:rsidR="00BD22C3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Kosztorysu ofertowego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[</w:t>
      </w:r>
      <w:r>
        <w:rPr>
          <w:rFonts w:ascii="Arial" w:hAnsi="Arial" w:cs="Arial"/>
          <w:sz w:val="20"/>
          <w:szCs w:val="20"/>
          <w:lang w:val="pl-PL"/>
        </w:rPr>
        <w:t xml:space="preserve">opracowanego na podstawie Kosztorysów ślepych stanowiących 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BD22C3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Informacji o Kierowniku budowy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BD22C3" w:rsidRPr="009E7918" w:rsidRDefault="00BD22C3" w:rsidP="00BD22C3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………………………….</w:t>
      </w:r>
    </w:p>
    <w:p w:rsidR="00BD22C3" w:rsidRPr="00512AF7" w:rsidRDefault="00BD22C3" w:rsidP="00BD22C3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BD22C3" w:rsidRPr="00512AF7" w:rsidTr="0082354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BD22C3" w:rsidRPr="00512AF7" w:rsidTr="00823546">
        <w:trPr>
          <w:cantSplit/>
          <w:trHeight w:val="674"/>
          <w:jc w:val="center"/>
        </w:trPr>
        <w:tc>
          <w:tcPr>
            <w:tcW w:w="30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22C3" w:rsidRPr="00512AF7" w:rsidRDefault="00BD22C3" w:rsidP="00BD22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BD22C3" w:rsidRDefault="00BD22C3" w:rsidP="00BD22C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BD22C3" w:rsidSect="003E3E51">
          <w:headerReference w:type="default" r:id="rId8"/>
          <w:headerReference w:type="first" r:id="rId9"/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:rsidR="00BD22C3" w:rsidRPr="00512AF7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Pr="00512AF7" w:rsidRDefault="00BD22C3" w:rsidP="00BD22C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D22C3" w:rsidRPr="00512AF7" w:rsidRDefault="00BD22C3" w:rsidP="00BD22C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BD22C3" w:rsidRPr="00512AF7" w:rsidRDefault="00BD22C3" w:rsidP="00BD22C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BD22C3" w:rsidRPr="00512AF7" w:rsidTr="00823546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BD22C3" w:rsidRPr="00512AF7" w:rsidRDefault="00BD22C3" w:rsidP="00823546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727AFF" w:rsidTr="00823546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BD22C3" w:rsidRPr="00512AF7" w:rsidRDefault="00BD22C3" w:rsidP="00823546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BD22C3" w:rsidRPr="00512AF7" w:rsidRDefault="00BD22C3" w:rsidP="00BD22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>
        <w:rPr>
          <w:rFonts w:ascii="Arial" w:hAnsi="Arial" w:cs="Arial"/>
          <w:sz w:val="20"/>
          <w:szCs w:val="20"/>
          <w:lang w:val="pl-PL"/>
        </w:rPr>
        <w:t>trybie 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DB4AD2">
        <w:rPr>
          <w:rFonts w:ascii="Arial" w:hAnsi="Arial" w:cs="Arial"/>
          <w:sz w:val="20"/>
          <w:szCs w:val="20"/>
          <w:lang w:val="pl-PL"/>
        </w:rPr>
        <w:t xml:space="preserve">o numerze CRZ NP/OD/17/1672/RD/SB </w:t>
      </w:r>
      <w:r w:rsidRPr="00512AF7">
        <w:rPr>
          <w:rFonts w:ascii="Arial" w:hAnsi="Arial" w:cs="Arial"/>
          <w:sz w:val="20"/>
          <w:szCs w:val="20"/>
          <w:lang w:val="pl-PL"/>
        </w:rPr>
        <w:t>na: „</w:t>
      </w:r>
      <w:r w:rsidRPr="00DB4AD2">
        <w:rPr>
          <w:rFonts w:ascii="Arial" w:hAnsi="Arial" w:cs="Arial"/>
          <w:sz w:val="20"/>
          <w:szCs w:val="20"/>
          <w:lang w:val="pl-PL"/>
        </w:rPr>
        <w:t>Przebudowę kotłowni gazowej dla budynku biurowego we Wrocławiu ul. Gazowa 3</w:t>
      </w:r>
      <w:r>
        <w:rPr>
          <w:rFonts w:ascii="Arial" w:hAnsi="Arial" w:cs="Arial"/>
          <w:sz w:val="20"/>
          <w:szCs w:val="20"/>
          <w:lang w:val="pl-PL"/>
        </w:rPr>
        <w:t>”</w:t>
      </w:r>
    </w:p>
    <w:p w:rsidR="00BD22C3" w:rsidRPr="00512AF7" w:rsidRDefault="00BD22C3" w:rsidP="00BD22C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BD22C3" w:rsidRPr="00512AF7" w:rsidRDefault="00BD22C3" w:rsidP="00BD22C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BD22C3" w:rsidRPr="00512AF7" w:rsidRDefault="00BD22C3" w:rsidP="00BD22C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BD22C3" w:rsidRPr="00512AF7" w:rsidRDefault="00BD22C3" w:rsidP="00BD22C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BD22C3" w:rsidRPr="00512AF7" w:rsidRDefault="00BD22C3" w:rsidP="00BD22C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BD22C3" w:rsidRPr="00512AF7" w:rsidTr="0082354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BD22C3" w:rsidRPr="00512AF7" w:rsidTr="00823546">
        <w:trPr>
          <w:cantSplit/>
          <w:trHeight w:val="674"/>
          <w:jc w:val="center"/>
        </w:trPr>
        <w:tc>
          <w:tcPr>
            <w:tcW w:w="30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22C3" w:rsidRPr="00512AF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BD22C3" w:rsidRPr="00512AF7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BD22C3" w:rsidRPr="00512AF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D22C3" w:rsidRPr="00512AF7" w:rsidRDefault="00BD22C3" w:rsidP="00BD22C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BD22C3" w:rsidRPr="00512AF7" w:rsidTr="00823546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BD22C3" w:rsidRPr="00512AF7" w:rsidRDefault="00BD22C3" w:rsidP="00823546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C3" w:rsidRPr="00727AFF" w:rsidTr="00823546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BD22C3" w:rsidRPr="00512AF7" w:rsidRDefault="00BD22C3" w:rsidP="00823546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D22C3" w:rsidRPr="00512AF7" w:rsidRDefault="00BD22C3" w:rsidP="00BD2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B4AD2">
        <w:rPr>
          <w:rFonts w:ascii="Arial" w:hAnsi="Arial" w:cs="Arial"/>
          <w:sz w:val="20"/>
          <w:szCs w:val="20"/>
          <w:lang w:val="pl-PL"/>
        </w:rPr>
        <w:t>Składając ofertę w ramach Zakupu niepublicznego prowadzonego w trybie przetargu nieograniczonego o numerze CRZ NP/OD/17/1672/RD/SB na: „Przebudowę kotłowni gazowej dla budynku biurowego we Wrocławiu ul. Gazowa 3”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12AF7">
        <w:rPr>
          <w:rFonts w:ascii="Arial" w:hAnsi="Arial" w:cs="Arial"/>
          <w:sz w:val="20"/>
          <w:szCs w:val="20"/>
          <w:lang w:val="pl-PL"/>
        </w:rPr>
        <w:t>:</w:t>
      </w:r>
    </w:p>
    <w:p w:rsidR="00BD22C3" w:rsidRPr="00512AF7" w:rsidRDefault="00BD22C3" w:rsidP="00BD2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BD22C3" w:rsidRPr="00512AF7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BD22C3" w:rsidRPr="00512AF7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BD22C3" w:rsidRPr="00512AF7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BD22C3" w:rsidRPr="00512AF7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BD22C3" w:rsidRPr="007B7234" w:rsidRDefault="00BD22C3" w:rsidP="00BD22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§ 4 ust.7</w:t>
      </w:r>
    </w:p>
    <w:p w:rsidR="00BD22C3" w:rsidRPr="00512AF7" w:rsidRDefault="00BD22C3" w:rsidP="00BD22C3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BD22C3" w:rsidRPr="00512AF7" w:rsidRDefault="00BD22C3" w:rsidP="00BD22C3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BD22C3" w:rsidRPr="00512AF7" w:rsidRDefault="00BD22C3" w:rsidP="00BD22C3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wymagane.</w:t>
      </w:r>
    </w:p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BD22C3" w:rsidRPr="00512AF7" w:rsidTr="0082354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BD22C3" w:rsidRPr="00512AF7" w:rsidTr="00823546">
        <w:trPr>
          <w:cantSplit/>
          <w:trHeight w:val="674"/>
          <w:jc w:val="center"/>
        </w:trPr>
        <w:tc>
          <w:tcPr>
            <w:tcW w:w="30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22C3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D22C3" w:rsidRPr="00512AF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D22C3" w:rsidRPr="006C683A" w:rsidRDefault="00BD22C3" w:rsidP="00BD22C3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br/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BD22C3" w:rsidRPr="0001344A" w:rsidTr="00823546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6B61E8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BD22C3" w:rsidRPr="006B61E8" w:rsidRDefault="00BD22C3" w:rsidP="00823546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D22C3" w:rsidRPr="006B61E8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D22C3" w:rsidRPr="00727AFF" w:rsidTr="00823546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BD22C3" w:rsidRPr="00512AF7" w:rsidRDefault="00BD22C3" w:rsidP="00823546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D22C3" w:rsidRPr="00512AF7" w:rsidRDefault="00BD22C3" w:rsidP="00BD22C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BD22C3" w:rsidRPr="00DB4AD2" w:rsidRDefault="00BD22C3" w:rsidP="00BD22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>Składając ofertę w ramach Zakupu niepublicznego prowadzonego w trybie przetargu nieograniczonego o numerze CRZ NP/OD/17/1672/RD/SB na: „Przebudowę kotłowni gazowej dla budynku biurowego we Wrocławiu ul. Gazowa 3”</w:t>
      </w:r>
    </w:p>
    <w:p w:rsidR="00BD22C3" w:rsidRPr="00512AF7" w:rsidRDefault="00BD22C3" w:rsidP="00BD2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BD22C3" w:rsidRPr="00512AF7" w:rsidRDefault="00BD22C3" w:rsidP="00BD22C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BD22C3" w:rsidRPr="007B7234" w:rsidRDefault="00BD22C3" w:rsidP="00BD22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BD22C3" w:rsidRPr="00EA1CFB" w:rsidRDefault="00BD22C3" w:rsidP="00BD2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BD22C3" w:rsidRDefault="00BD22C3" w:rsidP="00BD22C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BD22C3" w:rsidRPr="00512AF7" w:rsidRDefault="00BD22C3" w:rsidP="00BD22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BD22C3" w:rsidRPr="00512AF7" w:rsidRDefault="00BD22C3" w:rsidP="00BD22C3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BD22C3" w:rsidRPr="00512AF7" w:rsidRDefault="00BD22C3" w:rsidP="00BD22C3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1813"/>
        <w:gridCol w:w="1139"/>
        <w:gridCol w:w="415"/>
        <w:gridCol w:w="1050"/>
        <w:gridCol w:w="262"/>
      </w:tblGrid>
      <w:tr w:rsidR="00BD22C3" w:rsidRPr="00512AF7" w:rsidTr="0082354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gridSpan w:val="2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gridSpan w:val="3"/>
            <w:vAlign w:val="center"/>
          </w:tcPr>
          <w:p w:rsidR="00BD22C3" w:rsidRPr="00512AF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BD22C3" w:rsidRPr="00512AF7" w:rsidTr="00823546">
        <w:trPr>
          <w:cantSplit/>
          <w:trHeight w:val="674"/>
          <w:jc w:val="center"/>
        </w:trPr>
        <w:tc>
          <w:tcPr>
            <w:tcW w:w="307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  <w:gridSpan w:val="2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  <w:gridSpan w:val="3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2C3" w:rsidRPr="00512AF7" w:rsidTr="008235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" w:type="pct"/>
          <w:trHeight w:val="255"/>
        </w:trPr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512AF7" w:rsidRDefault="00BD22C3" w:rsidP="008235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Pr="002A0792" w:rsidRDefault="00BD22C3" w:rsidP="00BD22C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2A0792">
        <w:rPr>
          <w:rFonts w:ascii="Arial" w:eastAsia="Calibri" w:hAnsi="Arial" w:cs="Arial"/>
          <w:sz w:val="20"/>
          <w:szCs w:val="20"/>
          <w:lang w:val="pl-PL"/>
        </w:rPr>
        <w:t>[</w:t>
      </w: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>Załącznik nr 6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do </w:t>
      </w:r>
      <w:r>
        <w:rPr>
          <w:rFonts w:ascii="Arial" w:eastAsia="Calibri" w:hAnsi="Arial" w:cs="Arial"/>
          <w:sz w:val="20"/>
          <w:szCs w:val="20"/>
          <w:lang w:val="pl-PL"/>
        </w:rPr>
        <w:t>Regulaminu Postępowania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>]</w:t>
      </w:r>
    </w:p>
    <w:p w:rsidR="00BD22C3" w:rsidRPr="002A0792" w:rsidRDefault="00BD22C3" w:rsidP="00BD22C3">
      <w:pPr>
        <w:ind w:left="1418"/>
        <w:contextualSpacing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BD22C3" w:rsidRPr="002A0792" w:rsidRDefault="00BD22C3" w:rsidP="00BD22C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  <w:lang w:val="pl-PL"/>
        </w:rPr>
        <w:t>usług</w:t>
      </w:r>
    </w:p>
    <w:p w:rsidR="00BD22C3" w:rsidRPr="002A0792" w:rsidRDefault="00BD22C3" w:rsidP="00BD22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BD22C3" w:rsidRPr="002A0792" w:rsidRDefault="00BD22C3" w:rsidP="00BD22C3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>Składając ofertę w ramach Zakupu niepublicznego prowadzonego w trybie przetargu nieograniczonego o numerze CRZ NP/OD/17/1672/RD/SB na: „Przebudowę kotłowni gazowej dla budynku biurowego we Wrocławiu ul. Gazowa 3”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w celu dokonania przez Zamawiającego oceny spełniania warunku opisanego w § 3 ust 1 pkt 2 Regulaminu Postępowania  przedstawiamy wykaz wykonanych zadań: </w:t>
      </w:r>
    </w:p>
    <w:p w:rsidR="00BD22C3" w:rsidRPr="002A0792" w:rsidRDefault="00BD22C3" w:rsidP="00BD22C3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98"/>
        <w:gridCol w:w="2627"/>
        <w:gridCol w:w="1135"/>
        <w:gridCol w:w="1135"/>
        <w:gridCol w:w="2407"/>
      </w:tblGrid>
      <w:tr w:rsidR="00BD22C3" w:rsidRPr="00727AFF" w:rsidTr="00823546">
        <w:trPr>
          <w:trHeight w:val="419"/>
        </w:trPr>
        <w:tc>
          <w:tcPr>
            <w:tcW w:w="260" w:type="pct"/>
            <w:vMerge w:val="restar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761" w:type="pct"/>
            <w:vMerge w:val="restar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1431" w:type="pct"/>
            <w:vMerge w:val="restar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usługi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Regulaminie Postępowania – minimum trzy usługi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36" w:type="pct"/>
            <w:gridSpan w:val="2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311" w:type="pct"/>
            <w:vMerge w:val="restar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Dane do osoby ze strony Klienta, która może potwierdzić przedstawione w wykazie informacje (o ile nie ma możliwości przedłożenia referencji lub innego dokumentu potwierdzającego prawidłowe wykonanie zadania</w:t>
            </w:r>
          </w:p>
        </w:tc>
      </w:tr>
      <w:tr w:rsidR="00BD22C3" w:rsidRPr="002A0792" w:rsidTr="00823546">
        <w:trPr>
          <w:trHeight w:val="1169"/>
        </w:trPr>
        <w:tc>
          <w:tcPr>
            <w:tcW w:w="260" w:type="pct"/>
            <w:vMerge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pct"/>
            <w:vMerge/>
            <w:shd w:val="clear" w:color="auto" w:fill="F2F2F2" w:themeFill="background1" w:themeFillShade="F2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431" w:type="pct"/>
            <w:vMerge/>
            <w:shd w:val="clear" w:color="auto" w:fill="F2F2F2" w:themeFill="background1" w:themeFillShade="F2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Zakończenie 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311" w:type="pct"/>
            <w:vMerge/>
            <w:shd w:val="clear" w:color="auto" w:fill="F2F2F2" w:themeFill="background1" w:themeFillShade="F2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BD22C3" w:rsidRPr="002A0792" w:rsidTr="00823546">
        <w:trPr>
          <w:trHeight w:val="204"/>
        </w:trPr>
        <w:tc>
          <w:tcPr>
            <w:tcW w:w="260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761" w:type="pct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BD22C3" w:rsidRPr="002A0792" w:rsidTr="00823546">
        <w:trPr>
          <w:trHeight w:val="189"/>
        </w:trPr>
        <w:tc>
          <w:tcPr>
            <w:tcW w:w="260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761" w:type="pct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BD22C3" w:rsidRPr="002A0792" w:rsidTr="00823546">
        <w:trPr>
          <w:trHeight w:val="218"/>
        </w:trPr>
        <w:tc>
          <w:tcPr>
            <w:tcW w:w="260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761" w:type="pct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BD22C3" w:rsidRPr="002A0792" w:rsidTr="00823546">
        <w:trPr>
          <w:trHeight w:val="233"/>
        </w:trPr>
        <w:tc>
          <w:tcPr>
            <w:tcW w:w="260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761" w:type="pct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D22C3" w:rsidRPr="002A0792" w:rsidRDefault="00BD22C3" w:rsidP="00BD22C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D22C3" w:rsidRPr="00C0349A" w:rsidRDefault="00BD22C3" w:rsidP="00BD22C3">
      <w:pPr>
        <w:ind w:left="1" w:hanging="1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UWAGA</w:t>
      </w:r>
      <w:r w:rsidRPr="002A0792">
        <w:rPr>
          <w:rFonts w:ascii="Arial" w:eastAsia="Calibri" w:hAnsi="Arial" w:cs="Arial"/>
          <w:b/>
          <w:i/>
          <w:sz w:val="20"/>
          <w:szCs w:val="20"/>
          <w:lang w:val="pl-PL"/>
        </w:rPr>
        <w:t xml:space="preserve">: 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eastAsia="Calibri" w:hAnsi="Arial" w:cs="Arial"/>
          <w:i/>
          <w:sz w:val="20"/>
          <w:szCs w:val="20"/>
          <w:lang w:val="pl-PL"/>
        </w:rPr>
        <w:t>usługi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musi jednoznacznie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 § 3 ust 1 pkt 2 Regulaminu </w:t>
      </w:r>
      <w:r w:rsidRPr="00C0349A">
        <w:rPr>
          <w:rFonts w:ascii="Arial" w:eastAsia="Calibri" w:hAnsi="Arial" w:cs="Arial"/>
          <w:i/>
          <w:sz w:val="20"/>
          <w:szCs w:val="20"/>
          <w:lang w:val="pl-PL"/>
        </w:rPr>
        <w:t xml:space="preserve">Postępowania. </w:t>
      </w:r>
    </w:p>
    <w:p w:rsidR="00BD22C3" w:rsidRPr="002A0792" w:rsidRDefault="00BD22C3" w:rsidP="00BD22C3">
      <w:pPr>
        <w:ind w:left="1" w:hanging="1"/>
        <w:jc w:val="both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C0349A">
        <w:rPr>
          <w:rFonts w:ascii="Arial" w:eastAsia="Calibri" w:hAnsi="Arial" w:cs="Arial"/>
          <w:sz w:val="20"/>
          <w:szCs w:val="20"/>
          <w:lang w:val="pl-PL"/>
        </w:rPr>
        <w:t xml:space="preserve">Do wykazu należy dołączyć dowody (zgodnie z § 4 ust 3 pkt 5) Regulaminu Postępowania) potwierdzające, że </w:t>
      </w:r>
      <w:r>
        <w:rPr>
          <w:rFonts w:ascii="Arial" w:eastAsia="Calibri" w:hAnsi="Arial" w:cs="Arial"/>
          <w:sz w:val="20"/>
          <w:szCs w:val="20"/>
          <w:lang w:val="pl-PL"/>
        </w:rPr>
        <w:t>usługi</w:t>
      </w:r>
      <w:r w:rsidRPr="00C0349A">
        <w:rPr>
          <w:rFonts w:ascii="Arial" w:eastAsia="Calibri" w:hAnsi="Arial" w:cs="Arial"/>
          <w:sz w:val="20"/>
          <w:szCs w:val="20"/>
          <w:lang w:val="pl-PL"/>
        </w:rPr>
        <w:t xml:space="preserve"> wykonane zostały należycie</w:t>
      </w:r>
      <w:r>
        <w:rPr>
          <w:rFonts w:ascii="Arial" w:eastAsia="Calibri" w:hAnsi="Arial" w:cs="Arial"/>
          <w:sz w:val="20"/>
          <w:szCs w:val="20"/>
          <w:lang w:val="pl-PL"/>
        </w:rPr>
        <w:t>.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BD22C3" w:rsidRPr="002A0792" w:rsidTr="00823546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2A0792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BD22C3" w:rsidRPr="002A0792" w:rsidRDefault="00BD22C3" w:rsidP="008235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Miejscowość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data</w:t>
            </w:r>
          </w:p>
        </w:tc>
      </w:tr>
      <w:tr w:rsidR="00BD22C3" w:rsidRPr="002A0792" w:rsidTr="00823546">
        <w:trPr>
          <w:cantSplit/>
          <w:trHeight w:val="812"/>
          <w:jc w:val="center"/>
        </w:trPr>
        <w:tc>
          <w:tcPr>
            <w:tcW w:w="316" w:type="pct"/>
          </w:tcPr>
          <w:p w:rsidR="00BD22C3" w:rsidRPr="002A0792" w:rsidRDefault="00BD22C3" w:rsidP="0082354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BD22C3" w:rsidRPr="002A0792" w:rsidRDefault="00BD22C3" w:rsidP="0082354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BD22C3" w:rsidRPr="002A0792" w:rsidRDefault="00BD22C3" w:rsidP="0082354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BD22C3" w:rsidRPr="002A0792" w:rsidRDefault="00BD22C3" w:rsidP="0082354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BD22C3" w:rsidRDefault="00BD22C3" w:rsidP="00BD22C3">
      <w:pPr>
        <w:contextualSpacing/>
        <w:rPr>
          <w:rFonts w:ascii="Arial" w:eastAsia="Calibri" w:hAnsi="Arial" w:cs="Arial"/>
          <w:sz w:val="18"/>
          <w:szCs w:val="18"/>
          <w:lang w:val="pl-PL"/>
        </w:rPr>
      </w:pPr>
    </w:p>
    <w:p w:rsidR="00BD22C3" w:rsidRDefault="00BD22C3" w:rsidP="00BD22C3">
      <w:pPr>
        <w:spacing w:after="0" w:line="240" w:lineRule="auto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 w:val="18"/>
          <w:szCs w:val="18"/>
          <w:lang w:val="pl-PL"/>
        </w:rPr>
        <w:br w:type="page"/>
      </w:r>
    </w:p>
    <w:p w:rsidR="00BD22C3" w:rsidRPr="003B435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3B435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Pr="003B4357">
        <w:rPr>
          <w:rFonts w:ascii="Arial" w:hAnsi="Arial" w:cs="Arial"/>
          <w:sz w:val="20"/>
          <w:szCs w:val="20"/>
          <w:lang w:val="pl-PL"/>
        </w:rPr>
        <w:t>[</w:t>
      </w:r>
      <w:r w:rsidRPr="003B4357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3B435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BD22C3" w:rsidRPr="003B435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D22C3" w:rsidRPr="003B4357" w:rsidRDefault="00BD22C3" w:rsidP="00BD22C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D22C3" w:rsidRDefault="00BD22C3" w:rsidP="00BD2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4357">
        <w:rPr>
          <w:rFonts w:ascii="Arial" w:hAnsi="Arial" w:cs="Arial"/>
          <w:b/>
          <w:sz w:val="20"/>
          <w:szCs w:val="20"/>
          <w:lang w:val="pl-PL"/>
        </w:rPr>
        <w:t xml:space="preserve">Informacja o osobie Kierownika budowy </w:t>
      </w:r>
    </w:p>
    <w:p w:rsidR="00BD22C3" w:rsidRPr="00F43F90" w:rsidRDefault="00BD22C3" w:rsidP="00BD2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43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7"/>
        <w:gridCol w:w="5528"/>
      </w:tblGrid>
      <w:tr w:rsidR="00BD22C3" w:rsidRPr="00F43F90" w:rsidTr="00823546">
        <w:trPr>
          <w:jc w:val="center"/>
        </w:trPr>
        <w:tc>
          <w:tcPr>
            <w:tcW w:w="578" w:type="dxa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37" w:type="dxa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D22C3" w:rsidRPr="003B4357" w:rsidTr="00823546">
        <w:trPr>
          <w:jc w:val="center"/>
        </w:trPr>
        <w:tc>
          <w:tcPr>
            <w:tcW w:w="578" w:type="dxa"/>
            <w:vAlign w:val="center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proofErr w:type="spellEnd"/>
          </w:p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proofErr w:type="spellEnd"/>
          </w:p>
        </w:tc>
        <w:tc>
          <w:tcPr>
            <w:tcW w:w="5528" w:type="dxa"/>
          </w:tcPr>
          <w:p w:rsidR="00BD22C3" w:rsidRPr="003B435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Opis posiadanych uprawnień budowlanych </w:t>
            </w:r>
          </w:p>
        </w:tc>
      </w:tr>
      <w:tr w:rsidR="00BD22C3" w:rsidRPr="00727AFF" w:rsidTr="00823546">
        <w:trPr>
          <w:jc w:val="center"/>
        </w:trPr>
        <w:tc>
          <w:tcPr>
            <w:tcW w:w="578" w:type="dxa"/>
            <w:vAlign w:val="center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Kierownik budowy</w:t>
            </w:r>
          </w:p>
          <w:p w:rsidR="00BD22C3" w:rsidRPr="00B57329" w:rsidRDefault="00BD22C3" w:rsidP="008235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uprawnienia budowlane do kierowania robotami w </w:t>
            </w:r>
            <w:r w:rsidRPr="00B5732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zakresie instalacyjnym, budowlanym, elektrycznym</w:t>
            </w:r>
          </w:p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528" w:type="dxa"/>
          </w:tcPr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Wskazana </w:t>
            </w:r>
            <w:r w:rsidRPr="003B4357">
              <w:rPr>
                <w:rFonts w:ascii="Arial" w:hAnsi="Arial" w:cs="Arial"/>
                <w:sz w:val="20"/>
                <w:szCs w:val="20"/>
                <w:lang w:val="pl-PL"/>
              </w:rPr>
              <w:t xml:space="preserve">osoba </w:t>
            </w: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</w:t>
            </w:r>
            <w:r w:rsidRPr="003B43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uprawnienia budowlane do kierowania robotami budowlanymi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 </w:t>
            </w:r>
            <w:r w:rsidRPr="00B5732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zakresie instalacyjnym, budowlanym, elektrycznym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B43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oraz aktualne zaświadczenie o wpisie do właściwej Izby Zawodowej</w:t>
            </w: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TAK/NIE*</w:t>
            </w:r>
          </w:p>
          <w:p w:rsidR="00BD22C3" w:rsidRPr="003B4357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D22C3" w:rsidRPr="003B4357" w:rsidRDefault="00BD22C3" w:rsidP="0082354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uprawnień: ………………..</w:t>
            </w:r>
          </w:p>
          <w:p w:rsidR="00BD22C3" w:rsidRPr="003B4357" w:rsidRDefault="00BD22C3" w:rsidP="0082354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nadania uprawnień:  ………………..</w:t>
            </w:r>
          </w:p>
          <w:p w:rsidR="00BD22C3" w:rsidRPr="003B4357" w:rsidRDefault="00BD22C3" w:rsidP="0082354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BD22C3" w:rsidRPr="003B4357" w:rsidRDefault="00BD22C3" w:rsidP="00BD22C3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D22C3" w:rsidRPr="003B4357" w:rsidRDefault="00BD22C3" w:rsidP="00BD22C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684"/>
        <w:gridCol w:w="3117"/>
        <w:gridCol w:w="2178"/>
      </w:tblGrid>
      <w:tr w:rsidR="00BD22C3" w:rsidRPr="00F43F90" w:rsidTr="00823546">
        <w:trPr>
          <w:cantSplit/>
          <w:trHeight w:val="703"/>
          <w:jc w:val="center"/>
        </w:trPr>
        <w:tc>
          <w:tcPr>
            <w:tcW w:w="255" w:type="pct"/>
            <w:vAlign w:val="center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46" w:type="pct"/>
            <w:vAlign w:val="center"/>
          </w:tcPr>
          <w:p w:rsidR="00BD22C3" w:rsidRPr="003B435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Nazwisko i imię osoby (osób) uprawnionej(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 pełnomocnictwo</w:t>
            </w:r>
          </w:p>
        </w:tc>
        <w:tc>
          <w:tcPr>
            <w:tcW w:w="1647" w:type="pct"/>
            <w:vAlign w:val="center"/>
          </w:tcPr>
          <w:p w:rsidR="00BD22C3" w:rsidRPr="003B4357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Podpis(y) osoby(osób) uprawnionej</w:t>
            </w:r>
            <w:r w:rsidRPr="003B4357" w:rsidDel="000F6600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151" w:type="pct"/>
            <w:vAlign w:val="center"/>
          </w:tcPr>
          <w:p w:rsidR="00BD22C3" w:rsidRPr="00F43F90" w:rsidRDefault="00BD22C3" w:rsidP="008235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 xml:space="preserve"> data</w:t>
            </w:r>
          </w:p>
        </w:tc>
      </w:tr>
      <w:tr w:rsidR="00BD22C3" w:rsidRPr="00F43F90" w:rsidTr="00823546">
        <w:trPr>
          <w:cantSplit/>
          <w:trHeight w:val="674"/>
          <w:jc w:val="center"/>
        </w:trPr>
        <w:tc>
          <w:tcPr>
            <w:tcW w:w="255" w:type="pct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pct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2C3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2C3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pct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BD22C3" w:rsidRPr="00F43F90" w:rsidRDefault="00BD22C3" w:rsidP="00823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22C3" w:rsidRPr="00F43F90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2C3" w:rsidRDefault="00BD22C3" w:rsidP="00BD22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E4A" w:rsidRDefault="00B07E4A"/>
    <w:sectPr w:rsidR="00B0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C3" w:rsidRDefault="00BD22C3" w:rsidP="00BD22C3">
      <w:pPr>
        <w:spacing w:after="0" w:line="240" w:lineRule="auto"/>
      </w:pPr>
      <w:r>
        <w:separator/>
      </w:r>
    </w:p>
  </w:endnote>
  <w:endnote w:type="continuationSeparator" w:id="0">
    <w:p w:rsidR="00BD22C3" w:rsidRDefault="00BD22C3" w:rsidP="00B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C3" w:rsidRDefault="00BD22C3" w:rsidP="00BD22C3">
      <w:pPr>
        <w:spacing w:after="0" w:line="240" w:lineRule="auto"/>
      </w:pPr>
      <w:r>
        <w:separator/>
      </w:r>
    </w:p>
  </w:footnote>
  <w:footnote w:type="continuationSeparator" w:id="0">
    <w:p w:rsidR="00BD22C3" w:rsidRDefault="00BD22C3" w:rsidP="00B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FF" w:rsidRPr="0018672E" w:rsidRDefault="00BD22C3" w:rsidP="00772000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0288" behindDoc="0" locked="0" layoutInCell="1" allowOverlap="1" wp14:anchorId="183DACE2" wp14:editId="111E1838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1" name="Obraz 1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7F7F7F"/>
        <w:sz w:val="18"/>
        <w:szCs w:val="18"/>
        <w:lang w:val="pl-PL" w:eastAsia="pl-PL"/>
      </w:rPr>
      <w:t>Regulamin postępowania</w:t>
    </w:r>
    <w:r w:rsidRPr="0018672E">
      <w:rPr>
        <w:i/>
        <w:noProof/>
        <w:color w:val="7F7F7F"/>
        <w:sz w:val="18"/>
        <w:szCs w:val="18"/>
        <w:lang w:val="pl-PL" w:eastAsia="pl-PL"/>
      </w:rPr>
      <w:t xml:space="preserve"> na świadczenie </w:t>
    </w:r>
    <w:r w:rsidRPr="002A0792">
      <w:rPr>
        <w:i/>
        <w:noProof/>
        <w:color w:val="7F7F7F"/>
        <w:sz w:val="18"/>
        <w:szCs w:val="18"/>
        <w:lang w:val="pl-PL" w:eastAsia="pl-PL"/>
      </w:rPr>
      <w:t>modernizację dachu na budynku przy ul. Loefflera 2 w Kielcach</w:t>
    </w:r>
    <w:r>
      <w:rPr>
        <w:i/>
        <w:noProof/>
        <w:color w:val="7F7F7F"/>
        <w:sz w:val="18"/>
        <w:szCs w:val="18"/>
        <w:lang w:val="pl-PL" w:eastAsia="pl-PL"/>
      </w:rPr>
      <w:t xml:space="preserve"> CRZ: </w:t>
    </w:r>
    <w:r w:rsidRPr="002A0792">
      <w:rPr>
        <w:i/>
        <w:noProof/>
        <w:color w:val="7F7F7F"/>
        <w:sz w:val="18"/>
        <w:szCs w:val="18"/>
        <w:lang w:val="pl-PL" w:eastAsia="pl-PL"/>
      </w:rPr>
      <w:t>NP/OD/17/1592/RK/SB</w:t>
    </w:r>
  </w:p>
  <w:p w:rsidR="00727AFF" w:rsidRPr="00772000" w:rsidRDefault="00BD22C3" w:rsidP="00772000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26EE368E" wp14:editId="1BAF9C49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AFF" w:rsidRPr="00100F1D" w:rsidRDefault="00BD22C3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3" w:rsidRPr="0018672E" w:rsidRDefault="00BD22C3" w:rsidP="00BD22C3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3360" behindDoc="0" locked="0" layoutInCell="1" allowOverlap="1" wp14:anchorId="5D0AB85F" wp14:editId="7F50092C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2" name="Obraz 2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7F7F7F"/>
        <w:sz w:val="18"/>
        <w:szCs w:val="18"/>
        <w:lang w:val="pl-PL" w:eastAsia="pl-PL"/>
      </w:rPr>
      <w:t>Regulamin postępowania</w:t>
    </w:r>
    <w:r w:rsidRPr="0018672E">
      <w:rPr>
        <w:i/>
        <w:noProof/>
        <w:color w:val="7F7F7F"/>
        <w:sz w:val="18"/>
        <w:szCs w:val="18"/>
        <w:lang w:val="pl-PL" w:eastAsia="pl-PL"/>
      </w:rPr>
      <w:t xml:space="preserve"> na świadczenie </w:t>
    </w:r>
    <w:r w:rsidRPr="002A0792">
      <w:rPr>
        <w:i/>
        <w:noProof/>
        <w:color w:val="7F7F7F"/>
        <w:sz w:val="18"/>
        <w:szCs w:val="18"/>
        <w:lang w:val="pl-PL" w:eastAsia="pl-PL"/>
      </w:rPr>
      <w:t>modernizację dachu na budynku przy ul. Loefflera 2 w Kielcach</w:t>
    </w:r>
    <w:r>
      <w:rPr>
        <w:i/>
        <w:noProof/>
        <w:color w:val="7F7F7F"/>
        <w:sz w:val="18"/>
        <w:szCs w:val="18"/>
        <w:lang w:val="pl-PL" w:eastAsia="pl-PL"/>
      </w:rPr>
      <w:t xml:space="preserve"> CRZ: </w:t>
    </w:r>
    <w:r w:rsidRPr="002A0792">
      <w:rPr>
        <w:i/>
        <w:noProof/>
        <w:color w:val="7F7F7F"/>
        <w:sz w:val="18"/>
        <w:szCs w:val="18"/>
        <w:lang w:val="pl-PL" w:eastAsia="pl-PL"/>
      </w:rPr>
      <w:t>NP/OD/17/1592/RK/SB</w:t>
    </w:r>
  </w:p>
  <w:p w:rsidR="00BD22C3" w:rsidRPr="00772000" w:rsidRDefault="00BD22C3" w:rsidP="00BD22C3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62336" behindDoc="0" locked="0" layoutInCell="1" allowOverlap="1" wp14:anchorId="3C7CD612" wp14:editId="1C2D3866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2C3" w:rsidRDefault="00BD2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3"/>
    <w:rsid w:val="00B07E4A"/>
    <w:rsid w:val="00B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C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2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22C3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C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C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C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2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22C3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C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C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Zdziennicka Magdalena</dc:creator>
  <cp:lastModifiedBy>Zdziennicka Magdalena</cp:lastModifiedBy>
  <cp:revision>1</cp:revision>
  <dcterms:created xsi:type="dcterms:W3CDTF">2017-06-08T13:06:00Z</dcterms:created>
  <dcterms:modified xsi:type="dcterms:W3CDTF">2017-06-08T13:07:00Z</dcterms:modified>
</cp:coreProperties>
</file>